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2F6A3" w14:textId="77777777" w:rsidR="00C176D4" w:rsidRPr="00E12105" w:rsidRDefault="00C176D4" w:rsidP="00C176D4">
      <w:pPr>
        <w:spacing w:after="0"/>
        <w:jc w:val="center"/>
        <w:rPr>
          <w:rFonts w:ascii="Times New Roman" w:hAnsi="Times New Roman"/>
          <w:b/>
          <w:bCs/>
          <w:color w:val="000000"/>
          <w:sz w:val="18"/>
          <w:szCs w:val="18"/>
          <w:lang w:val="en-US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8"/>
        <w:gridCol w:w="521"/>
        <w:gridCol w:w="816"/>
        <w:gridCol w:w="1944"/>
        <w:gridCol w:w="3652"/>
        <w:gridCol w:w="1495"/>
        <w:gridCol w:w="985"/>
        <w:gridCol w:w="1077"/>
      </w:tblGrid>
      <w:tr w:rsidR="00C176D4" w:rsidRPr="00403025" w14:paraId="2355397F" w14:textId="77777777" w:rsidTr="006C7FF4">
        <w:trPr>
          <w:trHeight w:val="1128"/>
        </w:trPr>
        <w:tc>
          <w:tcPr>
            <w:tcW w:w="3879" w:type="dxa"/>
            <w:gridSpan w:val="4"/>
          </w:tcPr>
          <w:p w14:paraId="0AECAC40" w14:textId="77777777" w:rsidR="00C176D4" w:rsidRPr="000A7368" w:rsidRDefault="00C176D4" w:rsidP="006C7F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TASDIQLAYMAN</w:t>
            </w:r>
          </w:p>
          <w:p w14:paraId="3498CF58" w14:textId="77777777" w:rsidR="00C176D4" w:rsidRPr="000A7368" w:rsidRDefault="00C176D4" w:rsidP="006C7FF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</w:p>
          <w:p w14:paraId="6557305E" w14:textId="77777777" w:rsidR="00C176D4" w:rsidRPr="000A7368" w:rsidRDefault="00C176D4" w:rsidP="006C7FF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Akademik ishlar bo'yicha</w:t>
            </w:r>
          </w:p>
          <w:p w14:paraId="5CE77856" w14:textId="77777777" w:rsidR="00C176D4" w:rsidRPr="00D3795C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prorektor_________ I.Cho'liyev</w:t>
            </w:r>
          </w:p>
        </w:tc>
        <w:tc>
          <w:tcPr>
            <w:tcW w:w="3652" w:type="dxa"/>
            <w:shd w:val="clear" w:color="auto" w:fill="auto"/>
          </w:tcPr>
          <w:p w14:paraId="3700748D" w14:textId="77777777" w:rsidR="00C176D4" w:rsidRPr="000A7368" w:rsidRDefault="00C176D4" w:rsidP="006C7F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QARSHI INNOVATSION TA’LIM UNIVERSITETI</w:t>
            </w:r>
          </w:p>
          <w:p w14:paraId="278421FC" w14:textId="77777777" w:rsidR="00C176D4" w:rsidRPr="000A7368" w:rsidRDefault="00C176D4" w:rsidP="006C7FF4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60110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00-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MAKTABGA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CH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A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TA’LLIM </w:t>
            </w:r>
            <w:r w:rsidRPr="00490FDF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4-semestr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-kurs) uchun</w:t>
            </w:r>
          </w:p>
          <w:p w14:paraId="13189572" w14:textId="77777777" w:rsidR="00C176D4" w:rsidRDefault="00C176D4" w:rsidP="006C7FF4">
            <w:pPr>
              <w:tabs>
                <w:tab w:val="left" w:pos="1140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 xml:space="preserve">DARS JADVALI </w:t>
            </w:r>
          </w:p>
          <w:p w14:paraId="3129E22C" w14:textId="77777777" w:rsidR="00C176D4" w:rsidRDefault="00C176D4" w:rsidP="006C7FF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3</w:t>
            </w:r>
            <w:r w:rsidRPr="000A7368">
              <w:rPr>
                <w:rFonts w:ascii="Times New Roman" w:hAnsi="Times New Roman"/>
                <w:b/>
                <w:bCs/>
                <w:sz w:val="20"/>
                <w:szCs w:val="20"/>
                <w:lang w:val="uz-Latn-UZ"/>
              </w:rPr>
              <w:t>-SMENA) 2022-2023 o’/y</w:t>
            </w:r>
          </w:p>
          <w:p w14:paraId="2ED68ED2" w14:textId="77777777" w:rsidR="00C176D4" w:rsidRPr="00D3795C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557" w:type="dxa"/>
            <w:gridSpan w:val="3"/>
          </w:tcPr>
          <w:p w14:paraId="7831EA26" w14:textId="77777777" w:rsidR="00C176D4" w:rsidRDefault="00C176D4" w:rsidP="006C7FF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KELISHILDI</w:t>
            </w:r>
          </w:p>
          <w:p w14:paraId="2DF0A82B" w14:textId="77777777" w:rsidR="00C176D4" w:rsidRPr="000A7368" w:rsidRDefault="00C176D4" w:rsidP="006C7FF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</w:p>
          <w:p w14:paraId="047056E9" w14:textId="77777777" w:rsidR="00C176D4" w:rsidRPr="000A7368" w:rsidRDefault="00C176D4" w:rsidP="006C7FF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Akademik ishlar departamenti</w:t>
            </w:r>
          </w:p>
          <w:p w14:paraId="64C2E197" w14:textId="77777777" w:rsidR="00C176D4" w:rsidRPr="00D3795C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73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z-Latn-UZ" w:eastAsia="ru-RU"/>
              </w:rPr>
              <w:t>boshlig’i_________ B. Jovliyev</w:t>
            </w:r>
          </w:p>
        </w:tc>
      </w:tr>
      <w:tr w:rsidR="00C176D4" w:rsidRPr="005E75AF" w14:paraId="2DD21C56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cantSplit/>
          <w:trHeight w:val="756"/>
          <w:jc w:val="center"/>
        </w:trPr>
        <w:tc>
          <w:tcPr>
            <w:tcW w:w="598" w:type="dxa"/>
            <w:textDirection w:val="btLr"/>
            <w:vAlign w:val="center"/>
          </w:tcPr>
          <w:p w14:paraId="178B763C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lang w:val="en-US"/>
              </w:rPr>
              <w:t>Kunlar</w:t>
            </w:r>
            <w:proofErr w:type="spellEnd"/>
          </w:p>
        </w:tc>
        <w:tc>
          <w:tcPr>
            <w:tcW w:w="521" w:type="dxa"/>
            <w:textDirection w:val="btLr"/>
            <w:vAlign w:val="center"/>
          </w:tcPr>
          <w:p w14:paraId="5C439F02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lang w:val="en-US"/>
              </w:rPr>
              <w:t>Juftlik</w:t>
            </w:r>
            <w:proofErr w:type="spellEnd"/>
          </w:p>
        </w:tc>
        <w:tc>
          <w:tcPr>
            <w:tcW w:w="816" w:type="dxa"/>
            <w:textDirection w:val="btLr"/>
            <w:vAlign w:val="center"/>
          </w:tcPr>
          <w:p w14:paraId="2937E6F2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lang w:val="en-US"/>
              </w:rPr>
              <w:t>Vaqti</w:t>
            </w:r>
            <w:proofErr w:type="spellEnd"/>
          </w:p>
        </w:tc>
        <w:tc>
          <w:tcPr>
            <w:tcW w:w="7091" w:type="dxa"/>
            <w:gridSpan w:val="3"/>
            <w:vAlign w:val="center"/>
          </w:tcPr>
          <w:p w14:paraId="60A395DF" w14:textId="77777777" w:rsidR="00C176D4" w:rsidRPr="004F260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4F2609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MTS-22-21</w:t>
            </w:r>
          </w:p>
        </w:tc>
        <w:tc>
          <w:tcPr>
            <w:tcW w:w="985" w:type="dxa"/>
            <w:textDirection w:val="btLr"/>
            <w:vAlign w:val="center"/>
          </w:tcPr>
          <w:p w14:paraId="7EB9828B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proofErr w:type="spellStart"/>
            <w:r w:rsidRPr="00D3795C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Xona</w:t>
            </w:r>
            <w:proofErr w:type="spellEnd"/>
          </w:p>
        </w:tc>
      </w:tr>
      <w:tr w:rsidR="00C176D4" w:rsidRPr="005E75AF" w14:paraId="4B6E4F40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189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7095E33C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Dushanba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10.04.23</w:t>
            </w:r>
          </w:p>
        </w:tc>
        <w:tc>
          <w:tcPr>
            <w:tcW w:w="521" w:type="dxa"/>
          </w:tcPr>
          <w:p w14:paraId="413B6663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6" w:type="dxa"/>
            <w:vAlign w:val="center"/>
          </w:tcPr>
          <w:p w14:paraId="1ED3CBE5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7091" w:type="dxa"/>
            <w:gridSpan w:val="3"/>
            <w:vAlign w:val="center"/>
          </w:tcPr>
          <w:p w14:paraId="3E41C132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Maktabgacha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pedagogika</w:t>
            </w:r>
            <w:proofErr w:type="spellEnd"/>
          </w:p>
          <w:p w14:paraId="7B9D6D0F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M.O’sarova</w:t>
            </w:r>
            <w:proofErr w:type="spellEnd"/>
          </w:p>
        </w:tc>
        <w:tc>
          <w:tcPr>
            <w:tcW w:w="985" w:type="dxa"/>
            <w:vAlign w:val="center"/>
          </w:tcPr>
          <w:p w14:paraId="616DC6BE" w14:textId="77777777" w:rsidR="00C176D4" w:rsidRPr="00AA375C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7A9D6098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235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61E31720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5FFB0E66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14:paraId="3D644ED9" w14:textId="77777777" w:rsidR="00C176D4" w:rsidRDefault="00C176D4" w:rsidP="006C7FF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4C31B4F8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7091" w:type="dxa"/>
            <w:gridSpan w:val="3"/>
            <w:vAlign w:val="center"/>
          </w:tcPr>
          <w:p w14:paraId="29F87BA4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Maktabgacha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pedagogika</w:t>
            </w:r>
            <w:proofErr w:type="spellEnd"/>
          </w:p>
          <w:p w14:paraId="3CAC0B7C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seminar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M.O’sarova</w:t>
            </w:r>
            <w:proofErr w:type="spellEnd"/>
          </w:p>
        </w:tc>
        <w:tc>
          <w:tcPr>
            <w:tcW w:w="985" w:type="dxa"/>
            <w:vAlign w:val="center"/>
          </w:tcPr>
          <w:p w14:paraId="2F4163C6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3826ED8B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140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028F93DE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59286DCF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16" w:type="dxa"/>
            <w:tcBorders>
              <w:bottom w:val="single" w:sz="18" w:space="0" w:color="auto"/>
            </w:tcBorders>
            <w:vAlign w:val="center"/>
          </w:tcPr>
          <w:p w14:paraId="7F0986F3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7091" w:type="dxa"/>
            <w:gridSpan w:val="3"/>
            <w:tcBorders>
              <w:bottom w:val="single" w:sz="18" w:space="0" w:color="auto"/>
            </w:tcBorders>
            <w:vAlign w:val="center"/>
          </w:tcPr>
          <w:p w14:paraId="2B8B0693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Matematik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tasavvurlarni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shakllantirish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texnologiyalari</w:t>
            </w:r>
            <w:proofErr w:type="spellEnd"/>
          </w:p>
          <w:p w14:paraId="0F87F745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N.Tilovova</w:t>
            </w:r>
            <w:proofErr w:type="spellEnd"/>
          </w:p>
        </w:tc>
        <w:tc>
          <w:tcPr>
            <w:tcW w:w="985" w:type="dxa"/>
            <w:tcBorders>
              <w:bottom w:val="single" w:sz="18" w:space="0" w:color="auto"/>
            </w:tcBorders>
            <w:vAlign w:val="center"/>
          </w:tcPr>
          <w:p w14:paraId="6E25B894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1919BDFA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654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4873B700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Seshanba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11.04.23</w:t>
            </w:r>
          </w:p>
        </w:tc>
        <w:tc>
          <w:tcPr>
            <w:tcW w:w="521" w:type="dxa"/>
          </w:tcPr>
          <w:p w14:paraId="1A405C1C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6" w:type="dxa"/>
            <w:vAlign w:val="center"/>
          </w:tcPr>
          <w:p w14:paraId="321A613C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7091" w:type="dxa"/>
            <w:gridSpan w:val="3"/>
            <w:vAlign w:val="center"/>
          </w:tcPr>
          <w:p w14:paraId="39110414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Maktabgacha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ta’limda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pedagogik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jarayonlarni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loyihalash</w:t>
            </w:r>
            <w:proofErr w:type="spellEnd"/>
          </w:p>
          <w:p w14:paraId="5CD63F77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M.O’sarova</w:t>
            </w:r>
            <w:proofErr w:type="spellEnd"/>
          </w:p>
        </w:tc>
        <w:tc>
          <w:tcPr>
            <w:tcW w:w="985" w:type="dxa"/>
            <w:vAlign w:val="center"/>
          </w:tcPr>
          <w:p w14:paraId="224DAE05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03D2FEE4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410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0B99D03A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26D60196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14:paraId="7B079A06" w14:textId="77777777" w:rsidR="00C176D4" w:rsidRDefault="00C176D4" w:rsidP="006C7FF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6DACE3C5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7091" w:type="dxa"/>
            <w:gridSpan w:val="3"/>
            <w:vAlign w:val="center"/>
          </w:tcPr>
          <w:p w14:paraId="1CAAE5B1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Maktabgacha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ta’limda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pedagogik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jarayonlarni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loyihalash</w:t>
            </w:r>
            <w:proofErr w:type="spellEnd"/>
          </w:p>
          <w:p w14:paraId="633A8B25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seminar     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M.O’sarova</w:t>
            </w:r>
            <w:proofErr w:type="spellEnd"/>
          </w:p>
        </w:tc>
        <w:tc>
          <w:tcPr>
            <w:tcW w:w="985" w:type="dxa"/>
            <w:vAlign w:val="center"/>
          </w:tcPr>
          <w:p w14:paraId="57F8EE18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4EC0AD4C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269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50892115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37C6FB92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16" w:type="dxa"/>
            <w:tcBorders>
              <w:bottom w:val="single" w:sz="18" w:space="0" w:color="auto"/>
            </w:tcBorders>
            <w:vAlign w:val="center"/>
          </w:tcPr>
          <w:p w14:paraId="67ADDAD1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7091" w:type="dxa"/>
            <w:gridSpan w:val="3"/>
            <w:tcBorders>
              <w:bottom w:val="single" w:sz="18" w:space="0" w:color="auto"/>
            </w:tcBorders>
            <w:vAlign w:val="center"/>
          </w:tcPr>
          <w:p w14:paraId="13B06868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Matematik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tasavvurlarni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shakllantirish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texnologiyalari</w:t>
            </w:r>
            <w:proofErr w:type="spellEnd"/>
          </w:p>
          <w:p w14:paraId="71A22782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seminar 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N.Tilovova</w:t>
            </w:r>
            <w:proofErr w:type="spellEnd"/>
          </w:p>
        </w:tc>
        <w:tc>
          <w:tcPr>
            <w:tcW w:w="985" w:type="dxa"/>
            <w:tcBorders>
              <w:bottom w:val="single" w:sz="18" w:space="0" w:color="auto"/>
            </w:tcBorders>
            <w:vAlign w:val="center"/>
          </w:tcPr>
          <w:p w14:paraId="74D29C3C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296D107A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385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50C50E0E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Chorshanba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12.04.23</w:t>
            </w:r>
          </w:p>
        </w:tc>
        <w:tc>
          <w:tcPr>
            <w:tcW w:w="521" w:type="dxa"/>
          </w:tcPr>
          <w:p w14:paraId="32B919EF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6" w:type="dxa"/>
            <w:vAlign w:val="center"/>
          </w:tcPr>
          <w:p w14:paraId="0224C06B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7091" w:type="dxa"/>
            <w:gridSpan w:val="3"/>
            <w:vAlign w:val="center"/>
          </w:tcPr>
          <w:p w14:paraId="56F66D23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Maktabgacha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pedagogika</w:t>
            </w:r>
            <w:proofErr w:type="spellEnd"/>
          </w:p>
          <w:p w14:paraId="46C5AE42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M.O’sarova</w:t>
            </w:r>
            <w:proofErr w:type="spellEnd"/>
          </w:p>
        </w:tc>
        <w:tc>
          <w:tcPr>
            <w:tcW w:w="985" w:type="dxa"/>
            <w:vAlign w:val="center"/>
          </w:tcPr>
          <w:p w14:paraId="28BB02F4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3D55D1D6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413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581DD6E2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0BC98FA5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14:paraId="4E9863DD" w14:textId="77777777" w:rsidR="00C176D4" w:rsidRDefault="00C176D4" w:rsidP="006C7FF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473BF498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7091" w:type="dxa"/>
            <w:gridSpan w:val="3"/>
            <w:vAlign w:val="center"/>
          </w:tcPr>
          <w:p w14:paraId="622346DB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Maktabgacha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pedagogika</w:t>
            </w:r>
            <w:proofErr w:type="spellEnd"/>
          </w:p>
          <w:p w14:paraId="7E621F04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seminar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M.O’sarova</w:t>
            </w:r>
            <w:proofErr w:type="spellEnd"/>
          </w:p>
        </w:tc>
        <w:tc>
          <w:tcPr>
            <w:tcW w:w="985" w:type="dxa"/>
            <w:vAlign w:val="center"/>
          </w:tcPr>
          <w:p w14:paraId="154CC608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496FE00F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206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205FC9AC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15C8978A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16" w:type="dxa"/>
            <w:tcBorders>
              <w:bottom w:val="single" w:sz="18" w:space="0" w:color="auto"/>
            </w:tcBorders>
            <w:vAlign w:val="center"/>
          </w:tcPr>
          <w:p w14:paraId="4B6A4A9F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7091" w:type="dxa"/>
            <w:gridSpan w:val="3"/>
            <w:tcBorders>
              <w:bottom w:val="single" w:sz="18" w:space="0" w:color="auto"/>
            </w:tcBorders>
            <w:vAlign w:val="center"/>
          </w:tcPr>
          <w:p w14:paraId="47BD8629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Tasviriy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faoliyatga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o’rgatish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texnologiyasi</w:t>
            </w:r>
            <w:proofErr w:type="spellEnd"/>
          </w:p>
          <w:p w14:paraId="4CD0A8E9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N.Nazarova</w:t>
            </w:r>
            <w:proofErr w:type="spellEnd"/>
          </w:p>
        </w:tc>
        <w:tc>
          <w:tcPr>
            <w:tcW w:w="985" w:type="dxa"/>
            <w:tcBorders>
              <w:bottom w:val="single" w:sz="18" w:space="0" w:color="auto"/>
            </w:tcBorders>
            <w:vAlign w:val="center"/>
          </w:tcPr>
          <w:p w14:paraId="7BECE090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3D061089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372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63F38114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Payshanba13.04.23. </w:t>
            </w:r>
          </w:p>
        </w:tc>
        <w:tc>
          <w:tcPr>
            <w:tcW w:w="521" w:type="dxa"/>
          </w:tcPr>
          <w:p w14:paraId="0FABD01C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6" w:type="dxa"/>
            <w:vAlign w:val="center"/>
          </w:tcPr>
          <w:p w14:paraId="4D5B6E9B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7091" w:type="dxa"/>
            <w:gridSpan w:val="3"/>
            <w:vAlign w:val="center"/>
          </w:tcPr>
          <w:p w14:paraId="47AEFF22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jismoniy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tarbiyasi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texnologiyalari</w:t>
            </w:r>
            <w:proofErr w:type="spellEnd"/>
          </w:p>
          <w:p w14:paraId="1F7E987D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M.Rajabova</w:t>
            </w:r>
            <w:proofErr w:type="spellEnd"/>
          </w:p>
        </w:tc>
        <w:tc>
          <w:tcPr>
            <w:tcW w:w="985" w:type="dxa"/>
            <w:vAlign w:val="center"/>
          </w:tcPr>
          <w:p w14:paraId="56ACC4C8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48174B34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359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2CB5367B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3EF7D6F0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14:paraId="44FD8F40" w14:textId="77777777" w:rsidR="00C176D4" w:rsidRDefault="00C176D4" w:rsidP="006C7FF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4E6D70D4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7091" w:type="dxa"/>
            <w:gridSpan w:val="3"/>
            <w:vAlign w:val="center"/>
          </w:tcPr>
          <w:p w14:paraId="578E420A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jismoniy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tarbiyasi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texnologiyalari</w:t>
            </w:r>
            <w:proofErr w:type="spellEnd"/>
          </w:p>
          <w:p w14:paraId="07886F59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seminar 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M.Rajabova</w:t>
            </w:r>
            <w:proofErr w:type="spellEnd"/>
          </w:p>
        </w:tc>
        <w:tc>
          <w:tcPr>
            <w:tcW w:w="985" w:type="dxa"/>
            <w:vAlign w:val="center"/>
          </w:tcPr>
          <w:p w14:paraId="18246A86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0A970F9D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731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40ACF065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458F18C0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16" w:type="dxa"/>
            <w:tcBorders>
              <w:bottom w:val="single" w:sz="18" w:space="0" w:color="auto"/>
            </w:tcBorders>
            <w:vAlign w:val="center"/>
          </w:tcPr>
          <w:p w14:paraId="1DB55139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7091" w:type="dxa"/>
            <w:gridSpan w:val="3"/>
            <w:tcBorders>
              <w:bottom w:val="single" w:sz="18" w:space="0" w:color="auto"/>
            </w:tcBorders>
            <w:vAlign w:val="center"/>
          </w:tcPr>
          <w:p w14:paraId="4FF9B885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Matematik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tasavvurlarni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shakllantirish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texnologiyalari</w:t>
            </w:r>
            <w:proofErr w:type="spellEnd"/>
          </w:p>
          <w:p w14:paraId="3A28A4BA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N.Tilovova</w:t>
            </w:r>
            <w:proofErr w:type="spellEnd"/>
          </w:p>
        </w:tc>
        <w:tc>
          <w:tcPr>
            <w:tcW w:w="985" w:type="dxa"/>
            <w:tcBorders>
              <w:bottom w:val="single" w:sz="18" w:space="0" w:color="auto"/>
            </w:tcBorders>
            <w:vAlign w:val="center"/>
          </w:tcPr>
          <w:p w14:paraId="44444850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4E4F289E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219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603EB8C0" w14:textId="77777777" w:rsidR="00C176D4" w:rsidRPr="00EE75B6" w:rsidRDefault="00C176D4" w:rsidP="006C7FF4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Juma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14.04.23</w:t>
            </w:r>
          </w:p>
          <w:p w14:paraId="614278DC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4E238B54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6" w:type="dxa"/>
            <w:vAlign w:val="center"/>
          </w:tcPr>
          <w:p w14:paraId="44A4F593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7091" w:type="dxa"/>
            <w:gridSpan w:val="3"/>
            <w:vAlign w:val="center"/>
          </w:tcPr>
          <w:p w14:paraId="076DDD00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nutqini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o’stirish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texnologiyalari</w:t>
            </w:r>
            <w:proofErr w:type="spellEnd"/>
          </w:p>
          <w:p w14:paraId="1CC3FF40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A.Xo’jayev</w:t>
            </w:r>
            <w:proofErr w:type="spellEnd"/>
          </w:p>
        </w:tc>
        <w:tc>
          <w:tcPr>
            <w:tcW w:w="985" w:type="dxa"/>
            <w:vAlign w:val="center"/>
          </w:tcPr>
          <w:p w14:paraId="26240136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01222496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467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4DD6117C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</w:tcPr>
          <w:p w14:paraId="2869A4F4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14:paraId="77E9F57C" w14:textId="77777777" w:rsidR="00C176D4" w:rsidRDefault="00C176D4" w:rsidP="006C7FF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657B95DF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7091" w:type="dxa"/>
            <w:gridSpan w:val="3"/>
            <w:vAlign w:val="center"/>
          </w:tcPr>
          <w:p w14:paraId="513187B8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nutqini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o’stirish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texnologiyalari</w:t>
            </w:r>
            <w:proofErr w:type="spellEnd"/>
          </w:p>
          <w:p w14:paraId="74307369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seminar 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A.Xo’jayev</w:t>
            </w:r>
            <w:proofErr w:type="spellEnd"/>
          </w:p>
        </w:tc>
        <w:tc>
          <w:tcPr>
            <w:tcW w:w="985" w:type="dxa"/>
            <w:vAlign w:val="center"/>
          </w:tcPr>
          <w:p w14:paraId="01C86D9F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34A4A96B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485"/>
          <w:jc w:val="center"/>
        </w:trPr>
        <w:tc>
          <w:tcPr>
            <w:tcW w:w="598" w:type="dxa"/>
            <w:vMerge/>
            <w:tcBorders>
              <w:bottom w:val="single" w:sz="18" w:space="0" w:color="auto"/>
            </w:tcBorders>
            <w:textDirection w:val="btLr"/>
            <w:vAlign w:val="center"/>
          </w:tcPr>
          <w:p w14:paraId="15E24E56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21" w:type="dxa"/>
            <w:tcBorders>
              <w:bottom w:val="single" w:sz="18" w:space="0" w:color="auto"/>
            </w:tcBorders>
          </w:tcPr>
          <w:p w14:paraId="25E3FA6D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16" w:type="dxa"/>
            <w:tcBorders>
              <w:bottom w:val="single" w:sz="18" w:space="0" w:color="auto"/>
            </w:tcBorders>
            <w:vAlign w:val="center"/>
          </w:tcPr>
          <w:p w14:paraId="360AEF5C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7091" w:type="dxa"/>
            <w:gridSpan w:val="3"/>
            <w:tcBorders>
              <w:bottom w:val="single" w:sz="18" w:space="0" w:color="auto"/>
            </w:tcBorders>
            <w:vAlign w:val="center"/>
          </w:tcPr>
          <w:p w14:paraId="5C8D7E94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Matematik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tasavvurlarni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shakllantirish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texnologiyalari</w:t>
            </w:r>
            <w:proofErr w:type="spellEnd"/>
          </w:p>
          <w:p w14:paraId="3B3DCBA8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seminar 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N.Tilovova</w:t>
            </w:r>
            <w:proofErr w:type="spellEnd"/>
          </w:p>
        </w:tc>
        <w:tc>
          <w:tcPr>
            <w:tcW w:w="985" w:type="dxa"/>
            <w:tcBorders>
              <w:bottom w:val="single" w:sz="18" w:space="0" w:color="auto"/>
            </w:tcBorders>
            <w:vAlign w:val="center"/>
          </w:tcPr>
          <w:p w14:paraId="4CBAC858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35F60877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374"/>
          <w:jc w:val="center"/>
        </w:trPr>
        <w:tc>
          <w:tcPr>
            <w:tcW w:w="598" w:type="dxa"/>
            <w:vMerge w:val="restart"/>
            <w:textDirection w:val="btLr"/>
            <w:vAlign w:val="center"/>
          </w:tcPr>
          <w:p w14:paraId="2C04325B" w14:textId="77777777" w:rsidR="00C176D4" w:rsidRPr="00D3795C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Shanba</w:t>
            </w:r>
            <w:proofErr w:type="spellEnd"/>
            <w:r w:rsidRPr="00EE75B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15.04.23</w:t>
            </w:r>
          </w:p>
        </w:tc>
        <w:tc>
          <w:tcPr>
            <w:tcW w:w="521" w:type="dxa"/>
          </w:tcPr>
          <w:p w14:paraId="380CA7A6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16" w:type="dxa"/>
            <w:vAlign w:val="center"/>
          </w:tcPr>
          <w:p w14:paraId="588855EF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30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7091" w:type="dxa"/>
            <w:gridSpan w:val="3"/>
            <w:vAlign w:val="center"/>
          </w:tcPr>
          <w:p w14:paraId="0155885F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Bolalar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nutqini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o’stirish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texnologiyalari</w:t>
            </w:r>
            <w:proofErr w:type="spellEnd"/>
          </w:p>
          <w:p w14:paraId="495D501F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ma’ruza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A.Xo’jayev</w:t>
            </w:r>
            <w:proofErr w:type="spellEnd"/>
          </w:p>
        </w:tc>
        <w:tc>
          <w:tcPr>
            <w:tcW w:w="985" w:type="dxa"/>
            <w:vAlign w:val="center"/>
          </w:tcPr>
          <w:p w14:paraId="1BD7842A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0CEDE0B4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374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3AAF8277" w14:textId="77777777" w:rsidR="00C176D4" w:rsidRPr="005E75AF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1" w:type="dxa"/>
          </w:tcPr>
          <w:p w14:paraId="7A2CE2C6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16" w:type="dxa"/>
            <w:vAlign w:val="center"/>
          </w:tcPr>
          <w:p w14:paraId="2704B413" w14:textId="77777777" w:rsidR="00C176D4" w:rsidRDefault="00C176D4" w:rsidP="006C7FF4">
            <w:pPr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45</w:t>
            </w:r>
          </w:p>
          <w:p w14:paraId="7A7D1756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7091" w:type="dxa"/>
            <w:gridSpan w:val="3"/>
            <w:vAlign w:val="center"/>
          </w:tcPr>
          <w:p w14:paraId="2BF547AA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Maktabgacha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pedagogika</w:t>
            </w:r>
            <w:proofErr w:type="spellEnd"/>
          </w:p>
          <w:p w14:paraId="7BCAFD53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seminar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M.O’sarova</w:t>
            </w:r>
            <w:proofErr w:type="spellEnd"/>
          </w:p>
        </w:tc>
        <w:tc>
          <w:tcPr>
            <w:tcW w:w="985" w:type="dxa"/>
            <w:vAlign w:val="center"/>
          </w:tcPr>
          <w:p w14:paraId="35655EAD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C176D4" w:rsidRPr="005E75AF" w14:paraId="73B2D425" w14:textId="77777777" w:rsidTr="006C7FF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77" w:type="dxa"/>
          <w:trHeight w:val="374"/>
          <w:jc w:val="center"/>
        </w:trPr>
        <w:tc>
          <w:tcPr>
            <w:tcW w:w="598" w:type="dxa"/>
            <w:vMerge/>
            <w:textDirection w:val="btLr"/>
            <w:vAlign w:val="center"/>
          </w:tcPr>
          <w:p w14:paraId="1CD2024E" w14:textId="77777777" w:rsidR="00C176D4" w:rsidRPr="005E75AF" w:rsidRDefault="00C176D4" w:rsidP="006C7FF4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1" w:type="dxa"/>
          </w:tcPr>
          <w:p w14:paraId="3FAF248E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75A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16" w:type="dxa"/>
            <w:vAlign w:val="center"/>
          </w:tcPr>
          <w:p w14:paraId="3D1A3A98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049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00</w:t>
            </w:r>
            <w:r w:rsidRPr="005E75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7091" w:type="dxa"/>
            <w:gridSpan w:val="3"/>
            <w:vAlign w:val="center"/>
          </w:tcPr>
          <w:p w14:paraId="3246BF59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Tasviriy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faoliyatga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o’rgatish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nazariyasi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va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texnologiyasi</w:t>
            </w:r>
            <w:proofErr w:type="spellEnd"/>
          </w:p>
          <w:p w14:paraId="5F2782E9" w14:textId="77777777" w:rsidR="00C176D4" w:rsidRPr="00DE2649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amaliy</w:t>
            </w:r>
            <w:proofErr w:type="spellEnd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DE2649">
              <w:rPr>
                <w:rFonts w:ascii="Times New Roman" w:hAnsi="Times New Roman" w:cs="Times New Roman"/>
                <w:color w:val="000000" w:themeColor="text1"/>
                <w:lang w:val="en-US"/>
              </w:rPr>
              <w:t>N.Nazarova</w:t>
            </w:r>
            <w:proofErr w:type="spellEnd"/>
          </w:p>
        </w:tc>
        <w:tc>
          <w:tcPr>
            <w:tcW w:w="985" w:type="dxa"/>
            <w:vAlign w:val="center"/>
          </w:tcPr>
          <w:p w14:paraId="09D60CB9" w14:textId="77777777" w:rsidR="00C176D4" w:rsidRPr="005E75AF" w:rsidRDefault="00C176D4" w:rsidP="006C7FF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Pr="005E75AF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</w:tbl>
    <w:p w14:paraId="2E817F76" w14:textId="77777777" w:rsidR="00C176D4" w:rsidRPr="005E75AF" w:rsidRDefault="00C176D4" w:rsidP="00C176D4">
      <w:pPr>
        <w:spacing w:after="0" w:line="276" w:lineRule="auto"/>
        <w:jc w:val="center"/>
        <w:rPr>
          <w:rFonts w:ascii="Times New Roman" w:hAnsi="Times New Roman"/>
          <w:color w:val="000000"/>
          <w:lang w:val="en-US"/>
        </w:rPr>
      </w:pPr>
    </w:p>
    <w:p w14:paraId="39039AA0" w14:textId="77777777" w:rsidR="00C176D4" w:rsidRPr="005E75AF" w:rsidRDefault="00C176D4" w:rsidP="00C176D4">
      <w:pPr>
        <w:spacing w:after="0" w:line="276" w:lineRule="auto"/>
        <w:jc w:val="center"/>
        <w:rPr>
          <w:rFonts w:ascii="Times New Roman" w:hAnsi="Times New Roman"/>
          <w:color w:val="000000"/>
          <w:lang w:val="en-US"/>
        </w:rPr>
      </w:pPr>
    </w:p>
    <w:p w14:paraId="5A4FADE9" w14:textId="77777777" w:rsidR="00C176D4" w:rsidRDefault="00C176D4" w:rsidP="00C176D4">
      <w:pPr>
        <w:spacing w:after="0" w:line="276" w:lineRule="auto"/>
        <w:jc w:val="center"/>
        <w:rPr>
          <w:rFonts w:ascii="Times New Roman" w:hAnsi="Times New Roman"/>
          <w:b/>
          <w:bCs/>
          <w:color w:val="000000"/>
          <w:lang w:val="en-US"/>
        </w:rPr>
      </w:pPr>
      <w:r w:rsidRPr="00D3795C">
        <w:rPr>
          <w:rFonts w:ascii="Times New Roman" w:hAnsi="Times New Roman"/>
          <w:b/>
          <w:bCs/>
          <w:color w:val="000000"/>
          <w:lang w:val="en-US"/>
        </w:rPr>
        <w:t>FAKULTET DEKANI:                                                             E.N.MURTAZAYEV</w:t>
      </w:r>
    </w:p>
    <w:p w14:paraId="19733355" w14:textId="77777777" w:rsidR="00915FCE" w:rsidRDefault="00C176D4" w:rsidP="00C176D4">
      <w:pPr>
        <w:ind w:left="-142"/>
      </w:pPr>
    </w:p>
    <w:sectPr w:rsidR="00915FCE" w:rsidSect="00C176D4">
      <w:pgSz w:w="11906" w:h="16838"/>
      <w:pgMar w:top="0" w:right="424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D4"/>
    <w:rsid w:val="00BD7505"/>
    <w:rsid w:val="00C176D4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AD9BF"/>
  <w15:chartTrackingRefBased/>
  <w15:docId w15:val="{45B83BA9-35CB-42CD-9C9A-F9E3D902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Shohjahon Mirakov</dc:creator>
  <cp:keywords/>
  <dc:description/>
  <cp:lastModifiedBy>Shohjahon Mirakov</cp:lastModifiedBy>
  <cp:revision>1</cp:revision>
  <dcterms:created xsi:type="dcterms:W3CDTF">2023-04-15T11:18:00Z</dcterms:created>
  <dcterms:modified xsi:type="dcterms:W3CDTF">2023-04-15T11:19:00Z</dcterms:modified>
</cp:coreProperties>
</file>